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税务代理服务250318</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 xml:space="preserve">招标公告 </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w:t>
      </w:r>
      <w:r>
        <w:rPr>
          <w:rFonts w:hint="eastAsia" w:ascii="仿宋_GB2312" w:eastAsia="仿宋_GB2312"/>
          <w:sz w:val="28"/>
          <w:szCs w:val="28"/>
        </w:rPr>
        <w:t>拟对</w:t>
      </w:r>
      <w:r>
        <w:rPr>
          <w:rFonts w:hint="eastAsia" w:ascii="仿宋_GB2312" w:hAnsi="Times New Roman" w:eastAsia="仿宋_GB2312" w:cs="Times New Roman"/>
          <w:kern w:val="2"/>
          <w:sz w:val="28"/>
          <w:szCs w:val="28"/>
          <w:u w:val="single"/>
          <w:lang w:val="en-US" w:eastAsia="zh-CN" w:bidi="ar-SA"/>
        </w:rPr>
        <w:t>税务代理服务</w:t>
      </w:r>
      <w:r>
        <w:rPr>
          <w:rFonts w:hint="eastAsia" w:ascii="仿宋_GB2312" w:eastAsia="仿宋_GB2312"/>
          <w:sz w:val="28"/>
          <w:szCs w:val="28"/>
        </w:rPr>
        <w:t>进行</w:t>
      </w:r>
      <w:r>
        <w:rPr>
          <w:rFonts w:hint="eastAsia" w:ascii="仿宋_GB2312" w:eastAsia="仿宋_GB2312"/>
          <w:sz w:val="28"/>
          <w:szCs w:val="28"/>
          <w:lang w:val="en-US" w:eastAsia="zh-CN"/>
        </w:rPr>
        <w:t>公开招标</w:t>
      </w:r>
      <w:r>
        <w:rPr>
          <w:rFonts w:hint="eastAsia" w:ascii="仿宋_GB2312" w:eastAsia="仿宋_GB2312"/>
          <w:sz w:val="28"/>
          <w:szCs w:val="28"/>
        </w:rPr>
        <w:t>,相关事宜公告如下，欢迎符合条件的潜在投标人参加</w:t>
      </w:r>
      <w:r>
        <w:rPr>
          <w:rFonts w:hint="eastAsia" w:ascii="仿宋_GB2312" w:eastAsia="仿宋_GB2312"/>
          <w:sz w:val="28"/>
          <w:szCs w:val="28"/>
          <w:lang w:val="en-US" w:eastAsia="zh-CN"/>
        </w:rPr>
        <w:t>投标</w:t>
      </w:r>
      <w:r>
        <w:rPr>
          <w:rFonts w:hint="eastAsia" w:ascii="仿宋_GB2312" w:eastAsia="仿宋_GB2312"/>
          <w:sz w:val="28"/>
          <w:szCs w:val="28"/>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Times New Roman" w:eastAsia="仿宋_GB2312" w:cs="Times New Roman"/>
          <w:kern w:val="2"/>
          <w:sz w:val="28"/>
          <w:szCs w:val="28"/>
          <w:u w:val="single"/>
          <w:lang w:val="en-US" w:eastAsia="zh-CN" w:bidi="ar-SA"/>
        </w:rPr>
      </w:pPr>
      <w:r>
        <w:rPr>
          <w:rFonts w:hint="eastAsia" w:ascii="黑体" w:hAnsi="黑体" w:eastAsia="黑体" w:cs="Times New Roman"/>
          <w:szCs w:val="28"/>
          <w:lang w:val="en-US" w:eastAsia="zh-CN"/>
        </w:rPr>
        <w:t>一、</w:t>
      </w:r>
      <w:r>
        <w:rPr>
          <w:rFonts w:hint="eastAsia" w:ascii="黑体" w:hAnsi="黑体" w:eastAsia="黑体" w:cs="Times New Roman"/>
          <w:szCs w:val="28"/>
        </w:rPr>
        <w:t>招标编号：</w:t>
      </w:r>
      <w:r>
        <w:rPr>
          <w:rFonts w:hint="eastAsia" w:ascii="仿宋_GB2312" w:hAnsi="Times New Roman" w:eastAsia="仿宋_GB2312" w:cs="Times New Roman"/>
          <w:kern w:val="2"/>
          <w:sz w:val="28"/>
          <w:szCs w:val="28"/>
          <w:u w:val="single"/>
          <w:lang w:val="en-US" w:eastAsia="zh-CN" w:bidi="ar-SA"/>
        </w:rPr>
        <w:t>19185225031780</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二、招标名称：</w:t>
      </w:r>
      <w:r>
        <w:rPr>
          <w:rFonts w:hint="eastAsia" w:ascii="仿宋_GB2312" w:hAnsi="Times New Roman" w:eastAsia="仿宋_GB2312" w:cs="Times New Roman"/>
          <w:kern w:val="2"/>
          <w:sz w:val="28"/>
          <w:szCs w:val="28"/>
          <w:u w:val="single"/>
          <w:lang w:val="en-US" w:eastAsia="zh-CN" w:bidi="ar-SA"/>
        </w:rPr>
        <w:t>税务代理服务250318</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u w:val="single"/>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Times New Roman" w:eastAsia="仿宋_GB2312" w:cs="Times New Roman"/>
          <w:kern w:val="2"/>
          <w:sz w:val="28"/>
          <w:szCs w:val="28"/>
          <w:u w:val="single"/>
          <w:lang w:val="en-US" w:eastAsia="zh-CN" w:bidi="ar-SA"/>
        </w:rPr>
        <w:t>税务代理服务</w:t>
      </w:r>
      <w:r>
        <w:rPr>
          <w:rFonts w:hint="eastAsia" w:ascii="仿宋_GB2312" w:cs="Times New Roman"/>
          <w:kern w:val="2"/>
          <w:sz w:val="28"/>
          <w:szCs w:val="28"/>
          <w:u w:val="single"/>
          <w:lang w:val="en-US" w:eastAsia="zh-CN" w:bidi="ar-SA"/>
        </w:rPr>
        <w:t>，</w:t>
      </w:r>
      <w:r>
        <w:rPr>
          <w:rFonts w:hint="eastAsia" w:ascii="仿宋_GB2312" w:hAnsi="仿宋_GB2312" w:cs="仿宋_GB2312"/>
          <w:szCs w:val="28"/>
          <w:u w:val="single"/>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kern w:val="2"/>
          <w:sz w:val="28"/>
          <w:szCs w:val="28"/>
          <w:u w:val="single"/>
          <w:lang w:val="en-US" w:eastAsia="zh-CN" w:bidi="ar-SA"/>
        </w:rPr>
      </w:pPr>
      <w:r>
        <w:rPr>
          <w:rFonts w:hint="eastAsia" w:ascii="黑体" w:hAnsi="黑体" w:eastAsia="黑体"/>
          <w:szCs w:val="28"/>
          <w:lang w:val="en-US" w:eastAsia="zh-CN"/>
        </w:rPr>
        <w:t>五、服务或交付地点：</w:t>
      </w:r>
      <w:r>
        <w:rPr>
          <w:rFonts w:hint="eastAsia" w:ascii="仿宋_GB2312" w:hAnsi="仿宋_GB2312" w:eastAsia="仿宋_GB2312" w:cs="仿宋_GB2312"/>
          <w:szCs w:val="28"/>
          <w:u w:val="single"/>
          <w:lang w:val="en-US" w:eastAsia="zh-CN"/>
        </w:rPr>
        <w:t>济南市</w:t>
      </w:r>
      <w:r>
        <w:rPr>
          <w:rFonts w:hint="eastAsia" w:ascii="仿宋_GB2312" w:hAnsi="仿宋_GB2312" w:cs="仿宋_GB2312"/>
          <w:szCs w:val="28"/>
          <w:u w:val="single"/>
          <w:lang w:val="en-US" w:eastAsia="zh-CN"/>
        </w:rPr>
        <w:t>钢城区。</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二</w:t>
      </w: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投标人注册资金。注册资金</w:t>
      </w:r>
      <w:r>
        <w:rPr>
          <w:rFonts w:hint="eastAsia" w:ascii="仿宋_GB2312" w:hAnsi="仿宋_GB2312" w:cs="仿宋_GB2312"/>
          <w:b/>
          <w:szCs w:val="28"/>
          <w:u w:val="single"/>
          <w:lang w:val="en-US" w:eastAsia="zh-CN"/>
        </w:rPr>
        <w:t>100</w:t>
      </w:r>
      <w:r>
        <w:rPr>
          <w:rFonts w:hint="eastAsia" w:ascii="仿宋_GB2312" w:hAnsi="仿宋_GB2312" w:cs="仿宋_GB2312"/>
          <w:b w:val="0"/>
          <w:bCs w:val="0"/>
          <w:szCs w:val="28"/>
          <w:lang w:val="en-US" w:eastAsia="zh-CN"/>
        </w:rPr>
        <w:t>万元人民币（含）以上。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w:t>
      </w:r>
      <w:r>
        <w:rPr>
          <w:rFonts w:hint="eastAsia" w:ascii="仿宋_GB2312" w:hAnsi="仿宋_GB2312" w:cs="仿宋_GB2312"/>
          <w:szCs w:val="28"/>
          <w:lang w:eastAsia="zh-CN"/>
        </w:rPr>
        <w:t>。</w:t>
      </w:r>
      <w:r>
        <w:rPr>
          <w:rFonts w:hint="eastAsia" w:ascii="仿宋_GB2312" w:hAnsi="仿宋_GB2312" w:cs="仿宋_GB2312"/>
          <w:szCs w:val="28"/>
        </w:rPr>
        <w:t>凡有意参加的潜在投标人，</w:t>
      </w:r>
      <w:r>
        <w:rPr>
          <w:rFonts w:hint="eastAsia" w:ascii="仿宋_GB2312" w:eastAsia="仿宋_GB2312"/>
          <w:b/>
          <w:bCs/>
          <w:sz w:val="28"/>
          <w:szCs w:val="28"/>
          <w:u w:val="none"/>
          <w:lang w:eastAsia="zh-CN"/>
        </w:rPr>
        <w:t>须与技术</w:t>
      </w:r>
      <w:r>
        <w:rPr>
          <w:rFonts w:hint="eastAsia" w:ascii="仿宋_GB2312" w:eastAsia="仿宋_GB2312"/>
          <w:b/>
          <w:bCs/>
          <w:sz w:val="28"/>
          <w:szCs w:val="28"/>
          <w:u w:val="none"/>
          <w:lang w:val="en-US" w:eastAsia="zh-CN"/>
        </w:rPr>
        <w:t>澄清人进行充分</w:t>
      </w:r>
      <w:r>
        <w:rPr>
          <w:rFonts w:hint="eastAsia" w:ascii="仿宋_GB2312" w:eastAsia="仿宋_GB2312"/>
          <w:b/>
          <w:bCs/>
          <w:sz w:val="28"/>
          <w:szCs w:val="28"/>
          <w:u w:val="none"/>
          <w:lang w:eastAsia="zh-CN"/>
        </w:rPr>
        <w:t>交流沟通</w:t>
      </w:r>
      <w:r>
        <w:rPr>
          <w:rFonts w:hint="eastAsia" w:ascii="仿宋_GB2312"/>
          <w:b/>
          <w:bCs/>
          <w:sz w:val="28"/>
          <w:szCs w:val="28"/>
          <w:u w:val="none"/>
          <w:lang w:val="en-US" w:eastAsia="zh-CN"/>
        </w:rPr>
        <w:t>后</w:t>
      </w:r>
      <w:r>
        <w:rPr>
          <w:rFonts w:hint="eastAsia" w:ascii="仿宋_GB2312" w:hAnsi="仿宋_GB2312" w:cs="仿宋_GB2312"/>
          <w:szCs w:val="28"/>
        </w:rPr>
        <w:t>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为人民币</w:t>
      </w:r>
      <w:r>
        <w:rPr>
          <w:rFonts w:hint="eastAsia" w:ascii="仿宋_GB2312" w:hAnsi="仿宋_GB2312" w:eastAsia="仿宋_GB2312" w:cs="仿宋_GB2312"/>
          <w:b/>
          <w:bCs/>
          <w:sz w:val="28"/>
          <w:szCs w:val="28"/>
          <w:highlight w:val="none"/>
          <w:u w:val="single"/>
          <w:lang w:val="en-US" w:eastAsia="zh-CN"/>
        </w:rPr>
        <w:t>100</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标书费</w:t>
      </w:r>
      <w:r>
        <w:rPr>
          <w:rFonts w:hint="eastAsia" w:ascii="仿宋_GB2312" w:hAnsi="仿宋_GB2312" w:eastAsia="仿宋_GB2312" w:cs="仿宋_GB2312"/>
          <w:sz w:val="28"/>
          <w:szCs w:val="28"/>
        </w:rPr>
        <w:t>缴纳截止时间为公告结束时间。从投标人基本账户电汇或转账到招标人账户（详见“十、招标人账户信息”），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spacing w:line="560" w:lineRule="exact"/>
        <w:ind w:right="-6" w:firstLine="555"/>
        <w:rPr>
          <w:rFonts w:hint="eastAsia" w:ascii="仿宋_GB2312" w:hAnsi="仿宋_GB2312" w:eastAsia="宋体"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eastAsia="宋体" w:cs="仿宋_GB2312"/>
          <w:b/>
          <w:bCs/>
          <w:color w:val="000000"/>
          <w:szCs w:val="28"/>
          <w:highlight w:val="none"/>
          <w:lang w:val="zh-CN" w:eastAsia="zh-CN"/>
        </w:rPr>
        <w:t>s56053@shansteelgroup.com</w:t>
      </w:r>
      <w:r>
        <w:rPr>
          <w:rFonts w:hint="eastAsia" w:ascii="仿宋_GB2312" w:hAnsi="仿宋_GB2312" w:eastAsia="宋体" w:cs="仿宋_GB2312"/>
          <w:b/>
          <w:bCs/>
          <w:color w:val="000000"/>
          <w:szCs w:val="28"/>
          <w:highlight w:val="none"/>
          <w:lang w:val="en-US" w:eastAsia="zh-CN"/>
        </w:rPr>
        <w:t>邮箱，经</w:t>
      </w:r>
      <w:r>
        <w:rPr>
          <w:rFonts w:hint="eastAsia" w:ascii="仿宋_GB2312" w:hAnsi="仿宋_GB2312" w:eastAsia="宋体"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val="0"/>
          <w:bCs/>
          <w:color w:val="000000"/>
          <w:sz w:val="28"/>
          <w:szCs w:val="28"/>
          <w:lang w:val="zh-CN"/>
        </w:rPr>
        <w:t>本次招标投标保证金</w:t>
      </w:r>
      <w:r>
        <w:rPr>
          <w:rFonts w:hint="eastAsia" w:ascii="仿宋_GB2312" w:hAnsi="仿宋_GB2312" w:cs="仿宋_GB2312"/>
          <w:b w:val="0"/>
          <w:bCs/>
          <w:color w:val="000000"/>
          <w:sz w:val="28"/>
          <w:szCs w:val="28"/>
          <w:lang w:val="en-US" w:eastAsia="zh-CN"/>
        </w:rPr>
        <w:t>为人民币</w:t>
      </w:r>
      <w:r>
        <w:rPr>
          <w:rFonts w:hint="eastAsia" w:ascii="仿宋_GB2312" w:hAnsi="仿宋_GB2312" w:cs="仿宋_GB2312"/>
          <w:b w:val="0"/>
          <w:bCs/>
          <w:color w:val="auto"/>
          <w:sz w:val="28"/>
          <w:szCs w:val="28"/>
          <w:highlight w:val="none"/>
          <w:u w:val="single"/>
          <w:lang w:val="en-US" w:eastAsia="zh-CN"/>
        </w:rPr>
        <w:t>0</w:t>
      </w:r>
      <w:r>
        <w:rPr>
          <w:rFonts w:hint="eastAsia" w:ascii="仿宋_GB2312" w:hAnsi="仿宋_GB2312" w:cs="仿宋_GB2312"/>
          <w:b w:val="0"/>
          <w:bCs/>
          <w:color w:val="000000"/>
          <w:sz w:val="28"/>
          <w:szCs w:val="28"/>
          <w:lang w:val="en-US" w:eastAsia="zh-CN"/>
        </w:rPr>
        <w:t>元</w:t>
      </w:r>
      <w:r>
        <w:rPr>
          <w:rFonts w:hint="eastAsia" w:ascii="仿宋_GB2312" w:hAnsi="仿宋_GB2312" w:eastAsia="仿宋_GB2312" w:cs="仿宋_GB2312"/>
          <w:b w:val="0"/>
          <w:bCs/>
          <w:color w:val="000000"/>
          <w:sz w:val="28"/>
          <w:szCs w:val="28"/>
          <w:lang w:val="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w:t>
      </w:r>
      <w:r>
        <w:rPr>
          <w:rFonts w:hint="eastAsia" w:ascii="仿宋_GB2312" w:hAnsi="仿宋_GB2312" w:eastAsia="仿宋_GB2312" w:cs="仿宋_GB2312"/>
          <w:sz w:val="28"/>
          <w:szCs w:val="28"/>
        </w:rPr>
        <w:t>投标人不按须知要求投标或提供</w:t>
      </w:r>
      <w:r>
        <w:rPr>
          <w:rFonts w:hint="eastAsia" w:ascii="仿宋_GB2312" w:hAnsi="仿宋_GB2312" w:eastAsia="仿宋_GB2312" w:cs="仿宋_GB2312"/>
          <w:b/>
          <w:bCs/>
          <w:color w:val="000000"/>
          <w:kern w:val="2"/>
          <w:sz w:val="28"/>
          <w:szCs w:val="28"/>
          <w:highlight w:val="none"/>
          <w:lang w:val="en-US" w:eastAsia="zh-CN" w:bidi="ar-SA"/>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4.</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6.</w:t>
      </w:r>
      <w:r>
        <w:rPr>
          <w:rFonts w:hint="eastAsia" w:ascii="仿宋_GB2312" w:hAnsi="仿宋_GB2312" w:cs="仿宋_GB2312"/>
          <w:szCs w:val="28"/>
        </w:rPr>
        <w:t>本次招标为一次报价</w:t>
      </w:r>
      <w:r>
        <w:rPr>
          <w:rFonts w:hint="eastAsia" w:ascii="仿宋_GB2312" w:hAnsi="仿宋_GB2312" w:cs="仿宋_GB2312"/>
          <w:szCs w:val="28"/>
          <w:lang w:eastAsia="zh-CN"/>
        </w:rPr>
        <w:t>（</w:t>
      </w:r>
      <w:r>
        <w:rPr>
          <w:rFonts w:hint="eastAsia" w:ascii="仿宋_GB2312" w:hAnsi="仿宋_GB2312" w:cs="仿宋_GB2312"/>
          <w:szCs w:val="28"/>
          <w:lang w:val="en-US" w:eastAsia="zh-CN"/>
        </w:rPr>
        <w:t>在招采平台上报价为不含税价格</w:t>
      </w:r>
      <w:bookmarkStart w:id="0" w:name="_GoBack"/>
      <w:bookmarkEnd w:id="0"/>
      <w:r>
        <w:rPr>
          <w:rFonts w:hint="eastAsia" w:ascii="仿宋_GB2312" w:hAnsi="仿宋_GB2312" w:cs="仿宋_GB2312"/>
          <w:szCs w:val="28"/>
          <w:lang w:eastAsia="zh-CN"/>
        </w:rPr>
        <w:t>）</w:t>
      </w:r>
      <w:r>
        <w:rPr>
          <w:rFonts w:hint="eastAsia" w:ascii="仿宋_GB2312" w:hAnsi="仿宋_GB2312" w:cs="仿宋_GB2312"/>
          <w:szCs w:val="28"/>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color w:val="000000"/>
          <w:kern w:val="0"/>
          <w:sz w:val="28"/>
          <w:szCs w:val="28"/>
          <w:u w:val="single"/>
          <w:lang w:val="en-US" w:eastAsia="zh-CN"/>
        </w:rPr>
      </w:pPr>
      <w:r>
        <w:rPr>
          <w:rFonts w:hint="eastAsia" w:ascii="仿宋_GB2312" w:hAnsi="仿宋_GB2312" w:eastAsia="仿宋_GB2312" w:cs="仿宋_GB2312"/>
          <w:color w:val="000000"/>
          <w:kern w:val="0"/>
          <w:sz w:val="28"/>
          <w:szCs w:val="28"/>
          <w:lang w:eastAsia="zh-CN"/>
        </w:rPr>
        <w:t>商务</w:t>
      </w:r>
      <w:r>
        <w:rPr>
          <w:rFonts w:hint="eastAsia" w:ascii="仿宋_GB2312" w:hAnsi="仿宋_GB2312" w:eastAsia="仿宋_GB2312" w:cs="仿宋_GB2312"/>
          <w:color w:val="000000"/>
          <w:kern w:val="0"/>
          <w:sz w:val="28"/>
          <w:szCs w:val="28"/>
        </w:rPr>
        <w:t>联系人</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28"/>
          <w:highlight w:val="none"/>
          <w:u w:val="single"/>
          <w:lang w:val="en-US" w:eastAsia="zh-CN"/>
        </w:rPr>
        <w:t>孙工</w:t>
      </w:r>
      <w:r>
        <w:rPr>
          <w:rFonts w:hint="eastAsia" w:ascii="仿宋_GB2312" w:hAnsi="仿宋_GB2312" w:eastAsia="仿宋_GB2312" w:cs="仿宋_GB2312"/>
          <w:color w:val="000000"/>
          <w:kern w:val="0"/>
          <w:sz w:val="28"/>
          <w:szCs w:val="28"/>
          <w:highlight w:val="none"/>
          <w:u w:val="none"/>
          <w:lang w:eastAsia="zh-CN"/>
        </w:rPr>
        <w:t>；</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000000"/>
          <w:kern w:val="0"/>
          <w:sz w:val="28"/>
          <w:szCs w:val="28"/>
          <w:u w:val="single"/>
          <w:lang w:val="en-US" w:eastAsia="zh-CN"/>
        </w:rPr>
        <w:t>0531-67606239</w:t>
      </w:r>
      <w:r>
        <w:rPr>
          <w:rFonts w:hint="eastAsia" w:ascii="仿宋_GB2312" w:hAnsi="仿宋_GB2312" w:eastAsia="仿宋_GB2312" w:cs="仿宋_GB2312"/>
          <w:color w:val="000000"/>
          <w:kern w:val="0"/>
          <w:sz w:val="28"/>
          <w:szCs w:val="28"/>
          <w:lang w:val="en-US" w:eastAsia="zh-CN"/>
        </w:rPr>
        <w:t>，手机：</w:t>
      </w:r>
      <w:r>
        <w:rPr>
          <w:rFonts w:hint="eastAsia" w:ascii="仿宋_GB2312" w:hAnsi="仿宋_GB2312" w:eastAsia="仿宋_GB2312" w:cs="仿宋_GB2312"/>
          <w:color w:val="000000"/>
          <w:kern w:val="0"/>
          <w:sz w:val="28"/>
          <w:szCs w:val="28"/>
          <w:u w:val="single"/>
          <w:lang w:val="en-US" w:eastAsia="zh-CN"/>
        </w:rPr>
        <w:t>15853178055</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color w:val="000000"/>
          <w:kern w:val="0"/>
          <w:sz w:val="28"/>
          <w:szCs w:val="28"/>
          <w:u w:val="single"/>
          <w:lang w:val="en-US" w:eastAsia="zh-CN"/>
        </w:rPr>
      </w:pPr>
      <w:r>
        <w:rPr>
          <w:rFonts w:hint="eastAsia" w:ascii="仿宋_GB2312" w:hAnsi="仿宋_GB2312" w:eastAsia="仿宋_GB2312" w:cs="仿宋_GB2312"/>
          <w:color w:val="auto"/>
          <w:sz w:val="28"/>
          <w:szCs w:val="28"/>
          <w:lang w:val="en-US" w:eastAsia="zh-CN"/>
        </w:rPr>
        <w:t>技术澄清联系人：</w:t>
      </w:r>
      <w:r>
        <w:rPr>
          <w:rFonts w:hint="eastAsia" w:ascii="仿宋_GB2312" w:hAnsi="仿宋_GB2312" w:eastAsia="仿宋_GB2312" w:cs="仿宋_GB2312"/>
          <w:color w:val="auto"/>
          <w:sz w:val="28"/>
          <w:szCs w:val="28"/>
          <w:u w:val="single"/>
          <w:lang w:val="en-US" w:eastAsia="zh-CN"/>
        </w:rPr>
        <w:t xml:space="preserve">亓工 </w:t>
      </w:r>
      <w:r>
        <w:rPr>
          <w:rFonts w:hint="eastAsia" w:ascii="仿宋_GB2312" w:hAnsi="仿宋_GB2312" w:eastAsia="仿宋_GB2312" w:cs="仿宋_GB2312"/>
          <w:color w:val="auto"/>
          <w:sz w:val="28"/>
          <w:szCs w:val="28"/>
          <w:u w:val="none"/>
          <w:lang w:val="en-US" w:eastAsia="zh-CN"/>
        </w:rPr>
        <w:t>，联系方式：</w:t>
      </w:r>
      <w:r>
        <w:rPr>
          <w:rFonts w:hint="eastAsia" w:ascii="仿宋_GB2312" w:hAnsi="仿宋_GB2312" w:eastAsia="仿宋_GB2312" w:cs="仿宋_GB2312"/>
          <w:color w:val="auto"/>
          <w:sz w:val="28"/>
          <w:szCs w:val="28"/>
          <w:u w:val="single"/>
          <w:lang w:val="en-US" w:eastAsia="zh-CN"/>
        </w:rPr>
        <w:t>13963499506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（二）招标人联系地址、联系人及联系方式</w:t>
      </w:r>
    </w:p>
    <w:p>
      <w:pPr>
        <w:spacing w:line="560" w:lineRule="exact"/>
        <w:ind w:right="-6" w:firstLine="555"/>
        <w:rPr>
          <w:rFonts w:hint="eastAsia" w:ascii="仿宋_GB2312" w:hAnsi="仿宋_GB2312" w:eastAsia="仿宋_GB2312" w:cs="仿宋_GB2312"/>
          <w:sz w:val="28"/>
          <w:szCs w:val="28"/>
          <w:highlight w:val="none"/>
          <w:u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u w:val="none"/>
        </w:rPr>
        <w:t>山信软件股份有限公司</w:t>
      </w:r>
      <w:r>
        <w:rPr>
          <w:rFonts w:hint="eastAsia" w:ascii="仿宋_GB2312" w:hAnsi="仿宋_GB2312" w:eastAsia="仿宋_GB2312" w:cs="仿宋_GB2312"/>
          <w:sz w:val="28"/>
          <w:szCs w:val="28"/>
          <w:highlight w:val="none"/>
          <w:u w:val="none"/>
          <w:lang w:eastAsia="zh-CN"/>
        </w:rPr>
        <w:t>商务中心</w:t>
      </w:r>
    </w:p>
    <w:p>
      <w:pPr>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招标联系人：</w:t>
      </w:r>
      <w:r>
        <w:rPr>
          <w:rFonts w:hint="eastAsia" w:ascii="仿宋_GB2312" w:hAnsi="仿宋_GB2312" w:eastAsia="仿宋_GB2312" w:cs="仿宋_GB2312"/>
          <w:sz w:val="28"/>
          <w:szCs w:val="28"/>
          <w:u w:val="none"/>
        </w:rPr>
        <w:t xml:space="preserve">贺工 </w:t>
      </w:r>
      <w:r>
        <w:rPr>
          <w:rFonts w:hint="eastAsia" w:ascii="仿宋_GB2312" w:hAnsi="仿宋_GB2312" w:eastAsia="仿宋_GB2312" w:cs="仿宋_GB2312"/>
          <w:sz w:val="28"/>
          <w:szCs w:val="28"/>
        </w:rPr>
        <w:t xml:space="preserve">  </w:t>
      </w:r>
    </w:p>
    <w:p>
      <w:pPr>
        <w:spacing w:line="560" w:lineRule="exact"/>
        <w:ind w:right="-6" w:firstLine="555"/>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none"/>
        </w:rPr>
        <w:t>0531-67606213</w:t>
      </w:r>
    </w:p>
    <w:p>
      <w:pPr>
        <w:spacing w:line="560" w:lineRule="exact"/>
        <w:ind w:right="-6" w:firstLine="555"/>
        <w:rPr>
          <w:rFonts w:hint="eastAsia" w:ascii="仿宋_GB2312" w:hAnsi="仿宋_GB2312" w:eastAsia="仿宋_GB2312" w:cs="仿宋_GB2312"/>
          <w:sz w:val="28"/>
          <w:szCs w:val="28"/>
          <w:u w:val="none"/>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u w:val="none"/>
          <w:lang w:val="zh-CN"/>
        </w:rPr>
        <w:t>s56053@shansteelgroup.com</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联系地址：</w:t>
      </w:r>
      <w:r>
        <w:rPr>
          <w:rFonts w:hint="eastAsia" w:ascii="仿宋_GB2312" w:hAnsi="仿宋_GB2312" w:eastAsia="仿宋_GB2312" w:cs="仿宋_GB2312"/>
          <w:sz w:val="28"/>
          <w:szCs w:val="28"/>
          <w:u w:val="none"/>
        </w:rPr>
        <w:t>山东省济南市高新区舜华路2000号舜泰广场4号楼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2.投标人认为书面异议处理结果有失公允、需向纪委反馈的，在反馈前须明确该事项已提出异议，未提出异议的不予受理。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HYPERLINK "mailto:shanxinjiwei@shansteelgroup.com"</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shanxinjiwei@shansteelgroup.com</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kern w:val="0"/>
          <w:sz w:val="28"/>
          <w:szCs w:val="28"/>
          <w:highlight w:val="none"/>
        </w:rPr>
      </w:pP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yellow"/>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3</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18</w:t>
      </w:r>
      <w:r>
        <w:rPr>
          <w:rFonts w:hint="eastAsia" w:ascii="仿宋_GB2312" w:hAnsi="仿宋_GB2312" w:eastAsia="仿宋_GB2312" w:cs="仿宋_GB2312"/>
          <w:kern w:val="0"/>
          <w:sz w:val="28"/>
          <w:szCs w:val="28"/>
          <w:highlight w:val="none"/>
        </w:rPr>
        <w:t>日</w:t>
      </w:r>
    </w:p>
    <w:sectPr>
      <w:headerReference r:id="rId3" w:type="default"/>
      <w:footerReference r:id="rId4" w:type="default"/>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FF1447"/>
    <w:rsid w:val="06163087"/>
    <w:rsid w:val="064D2CFA"/>
    <w:rsid w:val="065A2DB0"/>
    <w:rsid w:val="066E6804"/>
    <w:rsid w:val="068316D5"/>
    <w:rsid w:val="0690102A"/>
    <w:rsid w:val="069B40A6"/>
    <w:rsid w:val="06EE18CD"/>
    <w:rsid w:val="07032599"/>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5D672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FC68D7"/>
    <w:rsid w:val="0F043EA4"/>
    <w:rsid w:val="0F1663EA"/>
    <w:rsid w:val="0F2B45BA"/>
    <w:rsid w:val="0F571505"/>
    <w:rsid w:val="0F5E10FA"/>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3189A"/>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C33858"/>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5C5"/>
    <w:rsid w:val="1E0368B9"/>
    <w:rsid w:val="1E1B74A5"/>
    <w:rsid w:val="1E1F43FC"/>
    <w:rsid w:val="1E294EB4"/>
    <w:rsid w:val="1E2A0F69"/>
    <w:rsid w:val="1E325366"/>
    <w:rsid w:val="1E3F7DDC"/>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04777F"/>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1F7EF7"/>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7904"/>
    <w:rsid w:val="35FD3690"/>
    <w:rsid w:val="36136B64"/>
    <w:rsid w:val="36367B80"/>
    <w:rsid w:val="365B414A"/>
    <w:rsid w:val="3663419E"/>
    <w:rsid w:val="36B342CE"/>
    <w:rsid w:val="36B709A8"/>
    <w:rsid w:val="36D846D7"/>
    <w:rsid w:val="36EE3C2B"/>
    <w:rsid w:val="36F445B4"/>
    <w:rsid w:val="37143F1C"/>
    <w:rsid w:val="372042D6"/>
    <w:rsid w:val="37306661"/>
    <w:rsid w:val="373C48A1"/>
    <w:rsid w:val="374E6DD4"/>
    <w:rsid w:val="375209C8"/>
    <w:rsid w:val="376A7F19"/>
    <w:rsid w:val="376E1AEC"/>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96E73"/>
    <w:rsid w:val="3D7E2944"/>
    <w:rsid w:val="3D9C4A0C"/>
    <w:rsid w:val="3D9F30A6"/>
    <w:rsid w:val="3DCB240B"/>
    <w:rsid w:val="3E21383D"/>
    <w:rsid w:val="3E283573"/>
    <w:rsid w:val="3E4029E8"/>
    <w:rsid w:val="3E546CDC"/>
    <w:rsid w:val="3E600EC2"/>
    <w:rsid w:val="3E6D1BE0"/>
    <w:rsid w:val="3E757D02"/>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3A21BD"/>
    <w:rsid w:val="42484E7C"/>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00DAF"/>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29186B"/>
    <w:rsid w:val="543A5B5F"/>
    <w:rsid w:val="54566F8F"/>
    <w:rsid w:val="545B782F"/>
    <w:rsid w:val="546D0236"/>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22641F"/>
    <w:rsid w:val="5A2A7EC1"/>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4149B"/>
    <w:rsid w:val="5E3E01D8"/>
    <w:rsid w:val="5E411185"/>
    <w:rsid w:val="5E511105"/>
    <w:rsid w:val="5E636DFE"/>
    <w:rsid w:val="5E731D75"/>
    <w:rsid w:val="5E9A46D0"/>
    <w:rsid w:val="5EC17522"/>
    <w:rsid w:val="5EC8329B"/>
    <w:rsid w:val="5ED35EB4"/>
    <w:rsid w:val="5ED864A3"/>
    <w:rsid w:val="5EDF7736"/>
    <w:rsid w:val="5EF000A9"/>
    <w:rsid w:val="5F34063D"/>
    <w:rsid w:val="5F3F0B74"/>
    <w:rsid w:val="5F54584D"/>
    <w:rsid w:val="5F735F2C"/>
    <w:rsid w:val="5F782D43"/>
    <w:rsid w:val="5FBC4029"/>
    <w:rsid w:val="5FC76314"/>
    <w:rsid w:val="60224A7C"/>
    <w:rsid w:val="602E7C4D"/>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D005475"/>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3C42A4"/>
    <w:rsid w:val="77480557"/>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7</TotalTime>
  <ScaleCrop>false</ScaleCrop>
  <LinksUpToDate>false</LinksUpToDate>
  <CharactersWithSpaces>2692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2025-03-20T09:06:32Z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984F3339084D49EBA1F7C9A7D817FF75</vt:lpwstr>
  </property>
</Properties>
</file>